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45" w:rsidRDefault="0091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GINOP-6.2.3-17-2017-00011 Új utakon – a Kecskeméti Szakképzési Centrum fejlesztése</w:t>
      </w:r>
    </w:p>
    <w:p w:rsidR="00911426" w:rsidRDefault="0091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Kedvezményezett: Kecskeméti Szakképzési Centrum, 6000 Kecskemét, Bibó István utca 1.</w:t>
      </w:r>
    </w:p>
    <w:p w:rsidR="00911426" w:rsidRDefault="0091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projekt megvalósítási időszakának kezdő időpontja: 2017.12.01</w:t>
      </w:r>
    </w:p>
    <w:p w:rsidR="00911426" w:rsidRDefault="0091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projekt fizikai befejezésének napja: 2021.02.14.</w:t>
      </w:r>
    </w:p>
    <w:p w:rsidR="00911426" w:rsidRDefault="0091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projekt összköltsége:</w:t>
      </w:r>
      <w:r w:rsidR="00510DE5">
        <w:rPr>
          <w:rFonts w:ascii="Times New Roman" w:hAnsi="Times New Roman" w:cs="Times New Roman"/>
        </w:rPr>
        <w:t xml:space="preserve"> 519 416 256 Ft</w:t>
      </w:r>
    </w:p>
    <w:p w:rsidR="00911426" w:rsidRDefault="0091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támogatás mértéke: 100%</w:t>
      </w:r>
    </w:p>
    <w:p w:rsidR="00510DE5" w:rsidRDefault="00510DE5">
      <w:pPr>
        <w:rPr>
          <w:rFonts w:ascii="Times New Roman" w:hAnsi="Times New Roman" w:cs="Times New Roman"/>
        </w:rPr>
      </w:pPr>
    </w:p>
    <w:p w:rsidR="0055710A" w:rsidRPr="007D527F" w:rsidRDefault="0055710A" w:rsidP="0055710A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7D527F">
        <w:rPr>
          <w:rFonts w:ascii="Times New Roman" w:hAnsi="Times New Roman" w:cs="Times New Roman"/>
          <w:b/>
        </w:rPr>
        <w:t>A pályázat főbb tevékenységei:</w:t>
      </w:r>
    </w:p>
    <w:bookmarkEnd w:id="0"/>
    <w:p w:rsidR="0055710A" w:rsidRPr="00F97696" w:rsidRDefault="0055710A" w:rsidP="00F9769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 xml:space="preserve">Helyzetértékelés, részletes cselekvési terv a GINOP 6.2.2. által meghatározott módszertan alapján, szakmai együttműködés a GINOP 6.2.2. és 6.2.4. kiemelt projektekkel, kapcsolódó monitoring-kontrolling rendszer készítése centrum szintű munkacsoport működtetésével; </w:t>
      </w:r>
    </w:p>
    <w:p w:rsidR="0055710A" w:rsidRPr="00F97696" w:rsidRDefault="0055710A" w:rsidP="00F9769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 xml:space="preserve">Az eszközök beszerzése: informatika, modern tanulási-, </w:t>
      </w:r>
      <w:proofErr w:type="spellStart"/>
      <w:r w:rsidRPr="00F97696">
        <w:rPr>
          <w:rFonts w:ascii="Times New Roman" w:hAnsi="Times New Roman" w:cs="Times New Roman"/>
        </w:rPr>
        <w:t>Makerspace</w:t>
      </w:r>
      <w:proofErr w:type="spellEnd"/>
      <w:r w:rsidRPr="00F97696">
        <w:rPr>
          <w:rFonts w:ascii="Times New Roman" w:hAnsi="Times New Roman" w:cs="Times New Roman"/>
        </w:rPr>
        <w:t xml:space="preserve"> labor, </w:t>
      </w:r>
      <w:proofErr w:type="spellStart"/>
      <w:r w:rsidRPr="00F97696">
        <w:rPr>
          <w:rFonts w:ascii="Times New Roman" w:hAnsi="Times New Roman" w:cs="Times New Roman"/>
        </w:rPr>
        <w:t>Skill</w:t>
      </w:r>
      <w:proofErr w:type="spellEnd"/>
      <w:r w:rsidRPr="00F97696">
        <w:rPr>
          <w:rFonts w:ascii="Times New Roman" w:hAnsi="Times New Roman" w:cs="Times New Roman"/>
        </w:rPr>
        <w:t xml:space="preserve"> labor, </w:t>
      </w:r>
      <w:proofErr w:type="spellStart"/>
      <w:r w:rsidRPr="00F97696">
        <w:rPr>
          <w:rFonts w:ascii="Times New Roman" w:hAnsi="Times New Roman" w:cs="Times New Roman"/>
        </w:rPr>
        <w:t>lego</w:t>
      </w:r>
      <w:proofErr w:type="spellEnd"/>
      <w:r w:rsidRPr="00F97696">
        <w:rPr>
          <w:rFonts w:ascii="Times New Roman" w:hAnsi="Times New Roman" w:cs="Times New Roman"/>
        </w:rPr>
        <w:t xml:space="preserve"> robotika, sport- és szabadidő támogatásához kapcsolódó eszközök, valamint kültéri és beltéri bútorok; </w:t>
      </w:r>
    </w:p>
    <w:p w:rsidR="0055710A" w:rsidRPr="00F97696" w:rsidRDefault="0055710A" w:rsidP="00F9769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>Kollégiumok felújítása 3 telephelyen, főként a közösségi tereket érintve, valamint a Digitális Alkotóműhely (</w:t>
      </w:r>
      <w:proofErr w:type="spellStart"/>
      <w:r w:rsidRPr="00F97696">
        <w:rPr>
          <w:rFonts w:ascii="Times New Roman" w:hAnsi="Times New Roman" w:cs="Times New Roman"/>
        </w:rPr>
        <w:t>makerspace</w:t>
      </w:r>
      <w:proofErr w:type="spellEnd"/>
      <w:r w:rsidRPr="00F97696">
        <w:rPr>
          <w:rFonts w:ascii="Times New Roman" w:hAnsi="Times New Roman" w:cs="Times New Roman"/>
        </w:rPr>
        <w:t xml:space="preserve"> labor) feltételeinek kialakítása; </w:t>
      </w:r>
    </w:p>
    <w:p w:rsidR="0055710A" w:rsidRPr="00F97696" w:rsidRDefault="0055710A" w:rsidP="00F9769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 xml:space="preserve">Intézményfejlesztési, szervezetirányítási és szervezetfejlesztési tevékenységek: vezetői folyamatok és intézkedési csomagok megalkotása és implementálása, külső szakmai együttműködések fejlesztése, vezetői tréningek és műhelymunkák, valamint a vezetői kultúraváltást támogató </w:t>
      </w:r>
      <w:proofErr w:type="spellStart"/>
      <w:r w:rsidRPr="00F97696">
        <w:rPr>
          <w:rFonts w:ascii="Times New Roman" w:hAnsi="Times New Roman" w:cs="Times New Roman"/>
        </w:rPr>
        <w:t>coaching</w:t>
      </w:r>
      <w:proofErr w:type="spellEnd"/>
      <w:r w:rsidRPr="00F97696">
        <w:rPr>
          <w:rFonts w:ascii="Times New Roman" w:hAnsi="Times New Roman" w:cs="Times New Roman"/>
        </w:rPr>
        <w:t xml:space="preserve"> folyamat.</w:t>
      </w:r>
    </w:p>
    <w:p w:rsidR="00F97696" w:rsidRPr="00F97696" w:rsidRDefault="0055710A" w:rsidP="00F9769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>Tanulói készségek és képességek fejlesztése, a képzés hatékonyságát növelő támogatások nyújtása</w:t>
      </w:r>
      <w:r w:rsidR="00F97696">
        <w:rPr>
          <w:rFonts w:ascii="Times New Roman" w:hAnsi="Times New Roman" w:cs="Times New Roman"/>
        </w:rPr>
        <w:t>;</w:t>
      </w:r>
    </w:p>
    <w:p w:rsidR="00F97696" w:rsidRDefault="0055710A" w:rsidP="00AF65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 xml:space="preserve">Pedagógustovábbképzések a személyiségfejlesztés, készségfejlesztés, tehetséggondozás, pályaorientáció, a digitális módszertani kultúra megújítása, az élménypedagógiai módszerek, a </w:t>
      </w:r>
      <w:proofErr w:type="spellStart"/>
      <w:r w:rsidRPr="00F97696">
        <w:rPr>
          <w:rFonts w:ascii="Times New Roman" w:hAnsi="Times New Roman" w:cs="Times New Roman"/>
        </w:rPr>
        <w:t>mentorálás</w:t>
      </w:r>
      <w:proofErr w:type="spellEnd"/>
      <w:r w:rsidRPr="00F97696">
        <w:rPr>
          <w:rFonts w:ascii="Times New Roman" w:hAnsi="Times New Roman" w:cs="Times New Roman"/>
        </w:rPr>
        <w:t>, a vezetői attitűdváltás és stratégiai gondolkodás, valamint a szakmai, ta</w:t>
      </w:r>
      <w:r w:rsidR="00F97696">
        <w:rPr>
          <w:rFonts w:ascii="Times New Roman" w:hAnsi="Times New Roman" w:cs="Times New Roman"/>
        </w:rPr>
        <w:t>ntárgyi munkákhoz kapcsolódóan;</w:t>
      </w:r>
    </w:p>
    <w:p w:rsidR="0055710A" w:rsidRPr="00F97696" w:rsidRDefault="0055710A" w:rsidP="00AF65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>Élménypedagógiai, informális és non-formális tanulást támogató módszertanok és tananyagok kifejlesztése, kipróbálása és terjesztése, az új beszerzett eszközökhöz kapcsolódó ú</w:t>
      </w:r>
      <w:r w:rsidR="00F97696">
        <w:rPr>
          <w:rFonts w:ascii="Times New Roman" w:hAnsi="Times New Roman" w:cs="Times New Roman"/>
        </w:rPr>
        <w:t>j tanítási módszerek bevezetése;</w:t>
      </w:r>
    </w:p>
    <w:p w:rsidR="0055710A" w:rsidRPr="00F97696" w:rsidRDefault="0055710A" w:rsidP="00F9769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7696">
        <w:rPr>
          <w:rFonts w:ascii="Times New Roman" w:hAnsi="Times New Roman" w:cs="Times New Roman"/>
        </w:rPr>
        <w:t>Közösségi programok a tanulók számára: sport- szabadidős, kulturális p</w:t>
      </w:r>
      <w:r w:rsidR="00F97696">
        <w:rPr>
          <w:rFonts w:ascii="Times New Roman" w:hAnsi="Times New Roman" w:cs="Times New Roman"/>
        </w:rPr>
        <w:t>rogramok a családok bevonásával</w:t>
      </w:r>
      <w:r w:rsidRPr="00F97696">
        <w:rPr>
          <w:rFonts w:ascii="Times New Roman" w:hAnsi="Times New Roman" w:cs="Times New Roman"/>
        </w:rPr>
        <w:t xml:space="preserve">; </w:t>
      </w:r>
    </w:p>
    <w:p w:rsidR="0055710A" w:rsidRPr="0059597E" w:rsidRDefault="0055710A" w:rsidP="0059597E">
      <w:pPr>
        <w:pStyle w:val="Listaszerbekezds"/>
        <w:numPr>
          <w:ilvl w:val="0"/>
          <w:numId w:val="3"/>
        </w:numPr>
      </w:pPr>
      <w:r w:rsidRPr="0059597E">
        <w:rPr>
          <w:rFonts w:ascii="Times New Roman" w:hAnsi="Times New Roman" w:cs="Times New Roman"/>
        </w:rPr>
        <w:t>Projektszervezet felállítása és a kapcsolódó intézményi koordinációs tevékenység elindítása a pályázat megvalósításához kapcsolódóan</w:t>
      </w:r>
      <w:r w:rsidR="00F97696" w:rsidRPr="0059597E">
        <w:rPr>
          <w:rFonts w:ascii="Times New Roman" w:hAnsi="Times New Roman" w:cs="Times New Roman"/>
        </w:rPr>
        <w:t>;</w:t>
      </w:r>
      <w:r w:rsidR="0059597E" w:rsidRPr="0059597E">
        <w:t xml:space="preserve"> </w:t>
      </w:r>
      <w:r w:rsidRPr="0059597E">
        <w:rPr>
          <w:rFonts w:ascii="Times New Roman" w:hAnsi="Times New Roman" w:cs="Times New Roman"/>
        </w:rPr>
        <w:t xml:space="preserve"> </w:t>
      </w:r>
    </w:p>
    <w:p w:rsidR="00510DE5" w:rsidRPr="007D527F" w:rsidRDefault="0055710A" w:rsidP="0055710A">
      <w:pPr>
        <w:jc w:val="both"/>
        <w:rPr>
          <w:rFonts w:ascii="Times New Roman" w:hAnsi="Times New Roman" w:cs="Times New Roman"/>
          <w:b/>
        </w:rPr>
      </w:pPr>
      <w:r w:rsidRPr="007D527F">
        <w:rPr>
          <w:rFonts w:ascii="Times New Roman" w:hAnsi="Times New Roman" w:cs="Times New Roman"/>
          <w:b/>
        </w:rPr>
        <w:t>Megvalósítási helyszínek:</w:t>
      </w:r>
    </w:p>
    <w:p w:rsid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Kecskeméti Szakképzési Centrum (6000 Kecskemét, Bibó István utca 1.)</w:t>
      </w:r>
    </w:p>
    <w:p w:rsid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Kecskeméti </w:t>
      </w:r>
      <w:proofErr w:type="spellStart"/>
      <w:r>
        <w:rPr>
          <w:rFonts w:ascii="Times New Roman" w:hAnsi="Times New Roman" w:cs="Times New Roman"/>
        </w:rPr>
        <w:t>Szc</w:t>
      </w:r>
      <w:proofErr w:type="spellEnd"/>
      <w:r>
        <w:rPr>
          <w:rFonts w:ascii="Times New Roman" w:hAnsi="Times New Roman" w:cs="Times New Roman"/>
        </w:rPr>
        <w:t xml:space="preserve"> Kada Elek Technikum (</w:t>
      </w:r>
      <w:r w:rsidRPr="00D51D51">
        <w:rPr>
          <w:rFonts w:ascii="Times New Roman" w:hAnsi="Times New Roman" w:cs="Times New Roman"/>
        </w:rPr>
        <w:t>6000 Kecskemét, Katona József tér 4.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>Kecskeméti SZC Virágh Gedeon Technikum (6090 Kunszentmiklós, Apostol Pál utca 2- 6.)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 xml:space="preserve">Kecskeméti SZC Szent-Györgyi Albert Technikum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6000 Kecskemét, Nyíri út 73.)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 xml:space="preserve">Kecskeméti SZC Széchenyi István Technikum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6000 Kecskemét, Nyíri út 32.</w:t>
      </w:r>
      <w:r>
        <w:rPr>
          <w:rFonts w:ascii="Times New Roman" w:hAnsi="Times New Roman" w:cs="Times New Roman"/>
        </w:rPr>
        <w:t>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 xml:space="preserve">Kecskeméti SZC Kandó Kálmán Technikum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6000 Kecskemét, Bethlen körút 63</w:t>
      </w:r>
      <w:r>
        <w:rPr>
          <w:rFonts w:ascii="Times New Roman" w:hAnsi="Times New Roman" w:cs="Times New Roman"/>
        </w:rPr>
        <w:t>.)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 xml:space="preserve">Kecskeméti SZC Fazekas István Szakiskola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6000 Kecskemét, Erzsébet körút 73.</w:t>
      </w:r>
      <w:r>
        <w:rPr>
          <w:rFonts w:ascii="Times New Roman" w:hAnsi="Times New Roman" w:cs="Times New Roman"/>
        </w:rPr>
        <w:t>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 xml:space="preserve">Kecskeméti SZC Kollégium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6000 Kecskemét, Hunyadi János tér 4.</w:t>
      </w:r>
      <w:r>
        <w:rPr>
          <w:rFonts w:ascii="Times New Roman" w:hAnsi="Times New Roman" w:cs="Times New Roman"/>
        </w:rPr>
        <w:t>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 xml:space="preserve">Kecskeméti SZC Gáspár András Technikum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6000 Kec</w:t>
      </w:r>
      <w:r>
        <w:rPr>
          <w:rFonts w:ascii="Times New Roman" w:hAnsi="Times New Roman" w:cs="Times New Roman"/>
        </w:rPr>
        <w:t>skemét, Hunyadi János tér 2. és</w:t>
      </w:r>
      <w:r w:rsidRPr="00D51D51">
        <w:rPr>
          <w:rFonts w:ascii="Times New Roman" w:hAnsi="Times New Roman" w:cs="Times New Roman"/>
        </w:rPr>
        <w:t xml:space="preserve"> 6000 Kecskemét, Szolnoki út 31.</w:t>
      </w:r>
      <w:r>
        <w:rPr>
          <w:rFonts w:ascii="Times New Roman" w:hAnsi="Times New Roman" w:cs="Times New Roman"/>
        </w:rPr>
        <w:t>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lastRenderedPageBreak/>
        <w:t xml:space="preserve">Kecskeméti SZC Tiszakécskei Kiss Bálint Szakképző Iskola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6060 Tiszakécske, Kossuth Lajos utca 65.</w:t>
      </w:r>
      <w:r>
        <w:rPr>
          <w:rFonts w:ascii="Times New Roman" w:hAnsi="Times New Roman" w:cs="Times New Roman"/>
        </w:rPr>
        <w:t>)</w:t>
      </w:r>
    </w:p>
    <w:p w:rsidR="00D51D51" w:rsidRPr="00D51D51" w:rsidRDefault="00D51D51" w:rsidP="00D51D5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51D51">
        <w:rPr>
          <w:rFonts w:ascii="Times New Roman" w:hAnsi="Times New Roman" w:cs="Times New Roman"/>
        </w:rPr>
        <w:t xml:space="preserve">Kecskeméti SZC Gróf Károlyi Sándor Technikum </w:t>
      </w:r>
      <w:r>
        <w:rPr>
          <w:rFonts w:ascii="Times New Roman" w:hAnsi="Times New Roman" w:cs="Times New Roman"/>
        </w:rPr>
        <w:t>(</w:t>
      </w:r>
      <w:r w:rsidRPr="00D51D51">
        <w:rPr>
          <w:rFonts w:ascii="Times New Roman" w:hAnsi="Times New Roman" w:cs="Times New Roman"/>
        </w:rPr>
        <w:t>6000 Kecskemét, Bibó István utca 1.</w:t>
      </w:r>
      <w:r>
        <w:rPr>
          <w:rFonts w:ascii="Times New Roman" w:hAnsi="Times New Roman" w:cs="Times New Roman"/>
        </w:rPr>
        <w:t>)</w:t>
      </w:r>
    </w:p>
    <w:p w:rsidR="00D51D51" w:rsidRPr="00D51D51" w:rsidRDefault="00D51D51" w:rsidP="00D51D51">
      <w:pPr>
        <w:jc w:val="both"/>
        <w:rPr>
          <w:rFonts w:ascii="Times New Roman" w:hAnsi="Times New Roman" w:cs="Times New Roman"/>
        </w:rPr>
      </w:pPr>
    </w:p>
    <w:p w:rsidR="00812845" w:rsidRPr="00812845" w:rsidRDefault="00812845">
      <w:pPr>
        <w:rPr>
          <w:rFonts w:ascii="Times New Roman" w:hAnsi="Times New Roman" w:cs="Times New Roman"/>
        </w:rPr>
      </w:pPr>
    </w:p>
    <w:sectPr w:rsidR="00812845" w:rsidRPr="0081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6957"/>
    <w:multiLevelType w:val="hybridMultilevel"/>
    <w:tmpl w:val="1A605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C99"/>
    <w:multiLevelType w:val="hybridMultilevel"/>
    <w:tmpl w:val="804C4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25DA"/>
    <w:multiLevelType w:val="hybridMultilevel"/>
    <w:tmpl w:val="98961810"/>
    <w:lvl w:ilvl="0" w:tplc="6A466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85183"/>
    <w:multiLevelType w:val="multilevel"/>
    <w:tmpl w:val="ACB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F281C"/>
    <w:multiLevelType w:val="hybridMultilevel"/>
    <w:tmpl w:val="8EF82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CB"/>
    <w:rsid w:val="00155FA4"/>
    <w:rsid w:val="00510DE5"/>
    <w:rsid w:val="0055710A"/>
    <w:rsid w:val="0059597E"/>
    <w:rsid w:val="007D527F"/>
    <w:rsid w:val="00812845"/>
    <w:rsid w:val="00911426"/>
    <w:rsid w:val="00AD0DCB"/>
    <w:rsid w:val="00CF52E8"/>
    <w:rsid w:val="00D51D51"/>
    <w:rsid w:val="00F176D4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0316F-F486-4797-8ADE-879D6A0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8128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5F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81284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12845"/>
    <w:rPr>
      <w:b/>
      <w:b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5FA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F9769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959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385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Csipak Ildikó</dc:creator>
  <cp:keywords/>
  <dc:description/>
  <cp:lastModifiedBy>Csipak Ildikó</cp:lastModifiedBy>
  <cp:revision>7</cp:revision>
  <dcterms:created xsi:type="dcterms:W3CDTF">2021-09-28T06:27:00Z</dcterms:created>
  <dcterms:modified xsi:type="dcterms:W3CDTF">2021-09-30T10:47:00Z</dcterms:modified>
</cp:coreProperties>
</file>