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94" w:rsidRDefault="000A5994" w:rsidP="000A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GINOP-6.1.3-17-2018-00014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Idegen nyelvi készségek fejlesztése a Kecskeméti Szakképzési Centrum szervezésében</w:t>
      </w:r>
    </w:p>
    <w:p w:rsidR="000A5994" w:rsidRDefault="000A5994" w:rsidP="000A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Kedvezményezett: Kecskeméti Szakképzési Centrum, 6000 Kecskemét, Bibó István utca 1.</w:t>
      </w:r>
    </w:p>
    <w:p w:rsidR="000A5994" w:rsidRDefault="000A5994" w:rsidP="000A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projekt megvalósítási időszakának kezdő időpontja: </w:t>
      </w:r>
      <w:r>
        <w:rPr>
          <w:rFonts w:ascii="Times New Roman" w:hAnsi="Times New Roman" w:cs="Times New Roman"/>
        </w:rPr>
        <w:t>2018.12.01.</w:t>
      </w:r>
    </w:p>
    <w:p w:rsidR="000A5994" w:rsidRDefault="000A5994" w:rsidP="000A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projekt fizikai befejezésének napja: </w:t>
      </w:r>
      <w:r>
        <w:rPr>
          <w:rFonts w:ascii="Times New Roman" w:hAnsi="Times New Roman" w:cs="Times New Roman"/>
        </w:rPr>
        <w:t>2022.06.30.</w:t>
      </w:r>
    </w:p>
    <w:p w:rsidR="000A5994" w:rsidRDefault="000A5994" w:rsidP="000A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projekt összköltsége: </w:t>
      </w:r>
      <w:r>
        <w:rPr>
          <w:rFonts w:ascii="Times New Roman" w:hAnsi="Times New Roman" w:cs="Times New Roman"/>
        </w:rPr>
        <w:t xml:space="preserve">149 999 000 </w:t>
      </w:r>
      <w:r>
        <w:rPr>
          <w:rFonts w:ascii="Times New Roman" w:hAnsi="Times New Roman" w:cs="Times New Roman"/>
        </w:rPr>
        <w:t>Ft</w:t>
      </w:r>
    </w:p>
    <w:p w:rsidR="000A5994" w:rsidRDefault="000A5994" w:rsidP="000A5994">
      <w:pPr>
        <w:rPr>
          <w:rFonts w:ascii="Times New Roman" w:hAnsi="Times New Roman" w:cs="Times New Roman"/>
        </w:rPr>
      </w:pPr>
    </w:p>
    <w:p w:rsidR="000A5994" w:rsidRDefault="000A5994" w:rsidP="000A5994">
      <w:pPr>
        <w:rPr>
          <w:rFonts w:ascii="Times New Roman" w:hAnsi="Times New Roman" w:cs="Times New Roman"/>
        </w:rPr>
      </w:pPr>
    </w:p>
    <w:p w:rsidR="000A5994" w:rsidRPr="00533FAE" w:rsidRDefault="000A5994" w:rsidP="000A5994">
      <w:pPr>
        <w:rPr>
          <w:rFonts w:ascii="Times New Roman" w:hAnsi="Times New Roman" w:cs="Times New Roman"/>
          <w:b/>
        </w:rPr>
      </w:pPr>
      <w:r w:rsidRPr="00533FAE">
        <w:rPr>
          <w:rFonts w:ascii="Times New Roman" w:hAnsi="Times New Roman" w:cs="Times New Roman"/>
          <w:b/>
        </w:rPr>
        <w:t>A pályázat fő tevékenysége:</w:t>
      </w:r>
    </w:p>
    <w:p w:rsidR="000A5994" w:rsidRDefault="000A5994" w:rsidP="000A5994">
      <w:pPr>
        <w:jc w:val="both"/>
        <w:rPr>
          <w:rFonts w:ascii="Times New Roman" w:hAnsi="Times New Roman" w:cs="Times New Roman"/>
        </w:rPr>
      </w:pPr>
      <w:r w:rsidRPr="000A5994">
        <w:rPr>
          <w:rFonts w:ascii="Times New Roman" w:hAnsi="Times New Roman" w:cs="Times New Roman"/>
        </w:rPr>
        <w:t xml:space="preserve">A Gazdaságfejlesztési és Innovációs Operatív Program (GINOP) prioritásainak kiemelt célja a munkaalapú társadalom megteremtése és a munkaerő-kínálat fejlesztése, egyrészt a kompetenciafejlesztés és a felnőttképzés támogatásával, másrészt a képzési rendszernek a gazdaság igényeihez igazodó fejlesztésével. A GINOP kiemelt célja a munkaerő-kínálat fejlesztése a felnőttképzés támogatásával, illetve a munkaképes korú társadalom </w:t>
      </w:r>
      <w:proofErr w:type="gramStart"/>
      <w:r w:rsidRPr="000A5994">
        <w:rPr>
          <w:rFonts w:ascii="Times New Roman" w:hAnsi="Times New Roman" w:cs="Times New Roman"/>
        </w:rPr>
        <w:t>kompetenciáinak</w:t>
      </w:r>
      <w:proofErr w:type="gramEnd"/>
      <w:r w:rsidRPr="000A5994">
        <w:rPr>
          <w:rFonts w:ascii="Times New Roman" w:hAnsi="Times New Roman" w:cs="Times New Roman"/>
        </w:rPr>
        <w:t xml:space="preserve"> fejlesztésével. Utóbbi cél különösen fontos, mivel a munkaerőpiacra történő sikeres belépéshez,</w:t>
      </w:r>
      <w:r w:rsidRPr="000A5994">
        <w:rPr>
          <w:rFonts w:ascii="Times New Roman" w:hAnsi="Times New Roman" w:cs="Times New Roman"/>
        </w:rPr>
        <w:t xml:space="preserve"> </w:t>
      </w:r>
      <w:r w:rsidRPr="000A5994">
        <w:rPr>
          <w:rFonts w:ascii="Times New Roman" w:hAnsi="Times New Roman" w:cs="Times New Roman"/>
        </w:rPr>
        <w:t xml:space="preserve">munkaerőpiacra való </w:t>
      </w:r>
      <w:proofErr w:type="spellStart"/>
      <w:r w:rsidRPr="000A5994">
        <w:rPr>
          <w:rFonts w:ascii="Times New Roman" w:hAnsi="Times New Roman" w:cs="Times New Roman"/>
        </w:rPr>
        <w:t>reintegrációhoz</w:t>
      </w:r>
      <w:proofErr w:type="spellEnd"/>
      <w:r w:rsidRPr="000A5994">
        <w:rPr>
          <w:rFonts w:ascii="Times New Roman" w:hAnsi="Times New Roman" w:cs="Times New Roman"/>
        </w:rPr>
        <w:t xml:space="preserve"> fontos a mai kornak megfelelő idegen nyelvi készségek, alapkompetenciák ismerete, elsajátítása, folyamatos</w:t>
      </w:r>
      <w:r w:rsidRPr="000A5994">
        <w:rPr>
          <w:rFonts w:ascii="Times New Roman" w:hAnsi="Times New Roman" w:cs="Times New Roman"/>
        </w:rPr>
        <w:t xml:space="preserve"> fejlesztése.</w:t>
      </w:r>
    </w:p>
    <w:p w:rsidR="000A5994" w:rsidRDefault="000A5994" w:rsidP="000A5994">
      <w:pPr>
        <w:jc w:val="both"/>
        <w:rPr>
          <w:rFonts w:ascii="Times New Roman" w:hAnsi="Times New Roman" w:cs="Times New Roman"/>
        </w:rPr>
      </w:pPr>
    </w:p>
    <w:p w:rsidR="000A5994" w:rsidRPr="00533FAE" w:rsidRDefault="000A5994" w:rsidP="000A5994">
      <w:pPr>
        <w:jc w:val="both"/>
        <w:rPr>
          <w:rFonts w:ascii="Times New Roman" w:hAnsi="Times New Roman" w:cs="Times New Roman"/>
          <w:b/>
        </w:rPr>
      </w:pPr>
      <w:r w:rsidRPr="00533FAE">
        <w:rPr>
          <w:rFonts w:ascii="Times New Roman" w:hAnsi="Times New Roman" w:cs="Times New Roman"/>
          <w:b/>
        </w:rPr>
        <w:t>A projekt közvetlen célcsoportja:</w:t>
      </w:r>
    </w:p>
    <w:p w:rsidR="000A5994" w:rsidRDefault="000A5994" w:rsidP="000A5994">
      <w:pPr>
        <w:jc w:val="both"/>
        <w:rPr>
          <w:rFonts w:ascii="Times New Roman" w:hAnsi="Times New Roman" w:cs="Times New Roman"/>
        </w:rPr>
      </w:pPr>
      <w:r w:rsidRPr="000A5994">
        <w:rPr>
          <w:rFonts w:ascii="Times New Roman" w:hAnsi="Times New Roman" w:cs="Times New Roman"/>
        </w:rPr>
        <w:t>A támogatási kérelem közvetlen célcsoportja a munkaképes (16 – 65 év életkorú</w:t>
      </w:r>
      <w:proofErr w:type="gramStart"/>
      <w:r w:rsidRPr="000A5994">
        <w:rPr>
          <w:rFonts w:ascii="Times New Roman" w:hAnsi="Times New Roman" w:cs="Times New Roman"/>
        </w:rPr>
        <w:t>)lakosság</w:t>
      </w:r>
      <w:proofErr w:type="gramEnd"/>
      <w:r w:rsidRPr="000A5994">
        <w:rPr>
          <w:rFonts w:ascii="Times New Roman" w:hAnsi="Times New Roman" w:cs="Times New Roman"/>
        </w:rPr>
        <w:t>, azon belül elsősorban az adott idegen nyelvből készségekkel nem vagy csak alacsony szinten rendelkező, legfeljebb középfokú végzettséggel vagy szakképesítéssel rendelkező lakosság halmaza. A támogatási kérelem kiemelt célcsoportját képezik a köznevelési intézményekkel tanulói jogviszonyban álló</w:t>
      </w:r>
      <w:r w:rsidRPr="000A5994">
        <w:rPr>
          <w:rFonts w:ascii="Times New Roman" w:hAnsi="Times New Roman" w:cs="Times New Roman"/>
        </w:rPr>
        <w:t>, nem tanköteles korú, 16-25 év közötti személyek.</w:t>
      </w:r>
    </w:p>
    <w:p w:rsidR="000A5994" w:rsidRDefault="000A5994" w:rsidP="000A5994">
      <w:pPr>
        <w:jc w:val="both"/>
        <w:rPr>
          <w:rFonts w:ascii="Times New Roman" w:hAnsi="Times New Roman" w:cs="Times New Roman"/>
        </w:rPr>
      </w:pPr>
      <w:r w:rsidRPr="000A5994">
        <w:rPr>
          <w:rFonts w:ascii="Times New Roman" w:hAnsi="Times New Roman" w:cs="Times New Roman"/>
        </w:rPr>
        <w:t>A képzésben részt vehet bármely magyar állampolgárságú és minden olyan, külföldi állampolgárságú természetes személy is, aki Győr-Moson-Sopron megyében lakhellyel vagy tartózkodási hellyel rendelkezik, és magyarországi munkavégzésre jogosító munkavállalási, vagy összevont kérelmezési eljárás alapján kiadott tartózkodási engedéllyel rendelkezik, vagy magyarországi munkavállalásához engedély nem szükséges. A képzésekbe bevonható továbbá olyan magánszemély is, aki a fenti feltételeknek megfelel és diplomával még nem</w:t>
      </w:r>
      <w:r w:rsidRPr="000A5994">
        <w:rPr>
          <w:rFonts w:ascii="Times New Roman" w:hAnsi="Times New Roman" w:cs="Times New Roman"/>
        </w:rPr>
        <w:t xml:space="preserve"> rendelkezik, azonban államvizsgáját hazai felsőoktatásban teljesítette.</w:t>
      </w:r>
    </w:p>
    <w:p w:rsidR="00BF17DD" w:rsidRDefault="00BF17DD" w:rsidP="000A59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képzésbe bevont személyek legalább 40%-</w:t>
      </w:r>
      <w:proofErr w:type="spellStart"/>
      <w:r>
        <w:rPr>
          <w:rFonts w:ascii="Times New Roman" w:hAnsi="Times New Roman" w:cs="Times New Roman"/>
        </w:rPr>
        <w:t>ának</w:t>
      </w:r>
      <w:proofErr w:type="spellEnd"/>
      <w:r>
        <w:rPr>
          <w:rFonts w:ascii="Times New Roman" w:hAnsi="Times New Roman" w:cs="Times New Roman"/>
        </w:rPr>
        <w:t xml:space="preserve"> hátrányos helyzetűnek kell lennie, azaz az alábbi feltételek közül legalább egynek vonatkoznia kell az adott személyre:</w:t>
      </w:r>
    </w:p>
    <w:p w:rsidR="00BF17DD" w:rsidRDefault="00BF17DD" w:rsidP="00BF17D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képzést megelőző 6 hónapban nem állt rendszeresen fizettet alkalmazásban</w:t>
      </w:r>
    </w:p>
    <w:p w:rsidR="00BF17DD" w:rsidRDefault="00BF17DD" w:rsidP="00BF17D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alacsony iskolai végzettséggel rendelkezik, vagyis nem szerzett középfokú végzettséget vagy szakképesítést (ISCED)</w:t>
      </w:r>
    </w:p>
    <w:p w:rsidR="00BF17DD" w:rsidRDefault="00BF17DD" w:rsidP="00BF17D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éven felüli életkorú</w:t>
      </w:r>
    </w:p>
    <w:p w:rsidR="00BF17DD" w:rsidRDefault="00BF17DD" w:rsidP="00BF17D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megváltozott munkaképességű</w:t>
      </w:r>
    </w:p>
    <w:p w:rsidR="00533FAE" w:rsidRDefault="00533FAE" w:rsidP="00BF17D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gyermekgondozást segítő ellátásról, a gyermekgondozási díjról, a gyermeknevelési támogatásról, ápolási díjról visszatérő,</w:t>
      </w:r>
    </w:p>
    <w:p w:rsidR="00533FAE" w:rsidRDefault="00533FAE" w:rsidP="00BF17D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pályakezdő vagy 25 év alatti életkorú fiatal</w:t>
      </w:r>
    </w:p>
    <w:p w:rsidR="00533FAE" w:rsidRDefault="00533FAE" w:rsidP="00BF17D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vagy több eltartottal egyedül élő felnőtt.</w:t>
      </w:r>
    </w:p>
    <w:p w:rsidR="00BF17DD" w:rsidRDefault="00BF17DD" w:rsidP="000A5994">
      <w:pPr>
        <w:jc w:val="both"/>
        <w:rPr>
          <w:rFonts w:ascii="Times New Roman" w:hAnsi="Times New Roman" w:cs="Times New Roman"/>
        </w:rPr>
      </w:pPr>
    </w:p>
    <w:p w:rsidR="00BF17DD" w:rsidRPr="00533FAE" w:rsidRDefault="00BF17DD" w:rsidP="000A5994">
      <w:pPr>
        <w:jc w:val="both"/>
        <w:rPr>
          <w:rFonts w:ascii="Arial" w:eastAsia="Times New Roman" w:hAnsi="Arial" w:cs="Arial"/>
          <w:b/>
          <w:color w:val="112338"/>
          <w:sz w:val="24"/>
          <w:szCs w:val="24"/>
          <w:lang w:eastAsia="hu-HU"/>
        </w:rPr>
      </w:pPr>
      <w:r w:rsidRPr="00533FAE">
        <w:rPr>
          <w:rFonts w:ascii="Times New Roman" w:hAnsi="Times New Roman" w:cs="Times New Roman"/>
          <w:b/>
        </w:rPr>
        <w:t>Képzések megvalósítása:</w:t>
      </w:r>
      <w:r w:rsidRPr="00533FAE">
        <w:rPr>
          <w:rFonts w:ascii="Arial" w:eastAsia="Times New Roman" w:hAnsi="Arial" w:cs="Arial"/>
          <w:b/>
          <w:color w:val="112338"/>
          <w:sz w:val="24"/>
          <w:szCs w:val="24"/>
          <w:lang w:eastAsia="hu-HU"/>
        </w:rPr>
        <w:t xml:space="preserve"> </w:t>
      </w:r>
    </w:p>
    <w:p w:rsidR="00BF17DD" w:rsidRDefault="00BF17DD" w:rsidP="000A5994">
      <w:pPr>
        <w:jc w:val="both"/>
        <w:rPr>
          <w:rFonts w:ascii="Times New Roman" w:hAnsi="Times New Roman" w:cs="Times New Roman"/>
        </w:rPr>
      </w:pPr>
      <w:r w:rsidRPr="00BF17DD">
        <w:rPr>
          <w:rFonts w:ascii="Times New Roman" w:hAnsi="Times New Roman" w:cs="Times New Roman"/>
        </w:rPr>
        <w:t>Nyelvi képzések lebonyolítása a lakossági célcsoport számára. A Szakképzési Centrum saját hatáskörben ( a rendelkezésre álló személyi és tárgyi erőforrás kapacitása figyelembevételével a tervezett képzések maximum 30%-</w:t>
      </w:r>
      <w:proofErr w:type="gramStart"/>
      <w:r w:rsidRPr="00BF17DD">
        <w:rPr>
          <w:rFonts w:ascii="Times New Roman" w:hAnsi="Times New Roman" w:cs="Times New Roman"/>
        </w:rPr>
        <w:t>a</w:t>
      </w:r>
      <w:proofErr w:type="gramEnd"/>
      <w:r w:rsidRPr="00BF17DD">
        <w:rPr>
          <w:rFonts w:ascii="Times New Roman" w:hAnsi="Times New Roman" w:cs="Times New Roman"/>
        </w:rPr>
        <w:t xml:space="preserve"> erejéig) vagy nyelvi képzők bevonásával valósítja meg a pályázatban megjelölt képzéseket</w:t>
      </w:r>
      <w:r w:rsidRPr="00BF17DD">
        <w:rPr>
          <w:rFonts w:ascii="Times New Roman" w:hAnsi="Times New Roman" w:cs="Times New Roman"/>
        </w:rPr>
        <w:t>.</w:t>
      </w:r>
    </w:p>
    <w:p w:rsidR="00BF17DD" w:rsidRPr="00155FA4" w:rsidRDefault="00BF17DD" w:rsidP="00BF17DD">
      <w:pPr>
        <w:jc w:val="both"/>
        <w:rPr>
          <w:rFonts w:ascii="Arial" w:eastAsia="Times New Roman" w:hAnsi="Arial" w:cs="Arial"/>
          <w:color w:val="112338"/>
          <w:sz w:val="24"/>
          <w:szCs w:val="24"/>
          <w:lang w:eastAsia="hu-HU"/>
        </w:rPr>
      </w:pPr>
      <w:r w:rsidRPr="00BF17DD">
        <w:rPr>
          <w:rFonts w:ascii="Times New Roman" w:hAnsi="Times New Roman" w:cs="Times New Roman"/>
        </w:rPr>
        <w:t>A projektben lehetőség nyílik az általános idegen nyelvi készségek és ismeretek fejlesztése mellett a szakmai idegennyelv-használat bővítésére a nemzeti köznevelésről szóló 2011. évi CXC. törvény szerint köznevelési intézményekkel tanulói jogviszonyban álló, nem tanköteles korú, 16 – 25 év közötti személyek körében.</w:t>
      </w:r>
      <w:r>
        <w:rPr>
          <w:rFonts w:ascii="Times New Roman" w:hAnsi="Times New Roman" w:cs="Times New Roman"/>
        </w:rPr>
        <w:t xml:space="preserve">  </w:t>
      </w:r>
    </w:p>
    <w:p w:rsidR="00BF17DD" w:rsidRPr="00533FAE" w:rsidRDefault="00BF17DD" w:rsidP="00533F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Képzésben résztvevők száma: 1000 fő</w:t>
      </w:r>
    </w:p>
    <w:p w:rsidR="00BF17DD" w:rsidRPr="00533FAE" w:rsidRDefault="00BF17DD">
      <w:pPr>
        <w:rPr>
          <w:rFonts w:ascii="Times New Roman" w:hAnsi="Times New Roman" w:cs="Times New Roman"/>
          <w:b/>
        </w:rPr>
      </w:pPr>
      <w:r w:rsidRPr="00533FAE">
        <w:rPr>
          <w:rFonts w:ascii="Times New Roman" w:hAnsi="Times New Roman" w:cs="Times New Roman"/>
          <w:b/>
        </w:rPr>
        <w:t>Megvalósítási helyszínek:</w:t>
      </w:r>
    </w:p>
    <w:p w:rsidR="00BF17DD" w:rsidRPr="00533FAE" w:rsidRDefault="00BF17DD" w:rsidP="00BF17D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533FAE">
        <w:rPr>
          <w:rFonts w:ascii="Times New Roman" w:hAnsi="Times New Roman" w:cs="Times New Roman"/>
        </w:rPr>
        <w:t>6000 Kecskemét, Bibó István utca 1.</w:t>
      </w:r>
    </w:p>
    <w:p w:rsidR="00BF17DD" w:rsidRPr="00533FAE" w:rsidRDefault="00BF17DD" w:rsidP="00BF17D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533FAE">
        <w:rPr>
          <w:rFonts w:ascii="Times New Roman" w:hAnsi="Times New Roman" w:cs="Times New Roman"/>
        </w:rPr>
        <w:t>6000 Kecskemét, Szolnoki út 31.</w:t>
      </w:r>
    </w:p>
    <w:p w:rsidR="00BF17DD" w:rsidRPr="00533FAE" w:rsidRDefault="00533FAE" w:rsidP="00BF17D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6041 </w:t>
      </w:r>
      <w:r w:rsidR="00BF17DD" w:rsidRPr="00533FAE">
        <w:rPr>
          <w:rFonts w:ascii="Times New Roman" w:hAnsi="Times New Roman" w:cs="Times New Roman"/>
        </w:rPr>
        <w:t>Kerekegyháza, szent István tér 6.</w:t>
      </w:r>
    </w:p>
    <w:p w:rsidR="00BF17DD" w:rsidRPr="00533FAE" w:rsidRDefault="00533FAE" w:rsidP="00BF17D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6096 </w:t>
      </w:r>
      <w:r w:rsidR="00BF17DD" w:rsidRPr="00533FAE">
        <w:rPr>
          <w:rFonts w:ascii="Times New Roman" w:hAnsi="Times New Roman" w:cs="Times New Roman"/>
        </w:rPr>
        <w:t>Kunpeszér, Béke utca 2.</w:t>
      </w:r>
    </w:p>
    <w:p w:rsidR="00BF17DD" w:rsidRPr="00533FAE" w:rsidRDefault="00533FAE" w:rsidP="00BF17D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6066 </w:t>
      </w:r>
      <w:r w:rsidR="00BF17DD" w:rsidRPr="00533FAE">
        <w:rPr>
          <w:rFonts w:ascii="Times New Roman" w:hAnsi="Times New Roman" w:cs="Times New Roman"/>
        </w:rPr>
        <w:t>Tiszaalpár, Alkotmány utca 14.</w:t>
      </w:r>
    </w:p>
    <w:p w:rsidR="000A5994" w:rsidRPr="00533FAE" w:rsidRDefault="000A599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A5994" w:rsidRPr="0053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7444"/>
    <w:multiLevelType w:val="hybridMultilevel"/>
    <w:tmpl w:val="542ED486"/>
    <w:lvl w:ilvl="0" w:tplc="6A466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5183"/>
    <w:multiLevelType w:val="multilevel"/>
    <w:tmpl w:val="ACB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77DBF"/>
    <w:multiLevelType w:val="hybridMultilevel"/>
    <w:tmpl w:val="1EE47A9C"/>
    <w:lvl w:ilvl="0" w:tplc="6A466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42"/>
    <w:rsid w:val="000A5994"/>
    <w:rsid w:val="00533FAE"/>
    <w:rsid w:val="006F3242"/>
    <w:rsid w:val="00BF17DD"/>
    <w:rsid w:val="00E6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4384"/>
  <w15:chartTrackingRefBased/>
  <w15:docId w15:val="{348AC72E-F057-4EAE-AE93-3079A763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2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Csipak Ildikó</dc:creator>
  <cp:keywords/>
  <dc:description/>
  <cp:lastModifiedBy>Csipak Ildikó</cp:lastModifiedBy>
  <cp:revision>2</cp:revision>
  <dcterms:created xsi:type="dcterms:W3CDTF">2021-09-30T06:28:00Z</dcterms:created>
  <dcterms:modified xsi:type="dcterms:W3CDTF">2021-09-30T06:53:00Z</dcterms:modified>
</cp:coreProperties>
</file>